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19E6" w14:textId="77777777" w:rsidR="00896802" w:rsidRDefault="00896802" w:rsidP="00896802">
      <w:pPr>
        <w:spacing w:before="100" w:beforeAutospacing="1" w:after="100" w:afterAutospacing="1" w:line="276" w:lineRule="auto"/>
        <w:jc w:val="center"/>
        <w:outlineLvl w:val="4"/>
        <w:rPr>
          <w:rFonts w:ascii="&amp;quot" w:eastAsia="Times New Roman" w:hAnsi="&amp;quot" w:cs="Times New Roman"/>
          <w:b/>
          <w:bCs/>
          <w:color w:val="000000"/>
          <w:sz w:val="30"/>
          <w:szCs w:val="36"/>
          <w:lang w:eastAsia="cs-CZ"/>
        </w:rPr>
      </w:pPr>
      <w:r w:rsidRPr="00CB36DD">
        <w:rPr>
          <w:rFonts w:ascii="&amp;quot" w:eastAsia="Times New Roman" w:hAnsi="&amp;quot" w:cs="Times New Roman"/>
          <w:b/>
          <w:bCs/>
          <w:color w:val="000000"/>
          <w:sz w:val="30"/>
          <w:szCs w:val="36"/>
          <w:lang w:eastAsia="cs-CZ"/>
        </w:rPr>
        <w:t>REKLAMAČNÍ ŘÁD</w:t>
      </w:r>
    </w:p>
    <w:p w14:paraId="68C84444" w14:textId="0110A429" w:rsidR="00896802" w:rsidRPr="00896802" w:rsidRDefault="00896802" w:rsidP="00896802">
      <w:pPr>
        <w:pStyle w:val="Odstavecseseznamem"/>
        <w:numPr>
          <w:ilvl w:val="0"/>
          <w:numId w:val="2"/>
        </w:numPr>
        <w:spacing w:before="100" w:beforeAutospacing="1" w:after="100" w:afterAutospacing="1" w:line="276" w:lineRule="auto"/>
        <w:outlineLvl w:val="4"/>
        <w:rPr>
          <w:rFonts w:ascii="&amp;quot" w:eastAsia="Times New Roman" w:hAnsi="&amp;quot" w:cs="Times New Roman"/>
          <w:b/>
          <w:bCs/>
          <w:color w:val="000000"/>
          <w:sz w:val="30"/>
          <w:szCs w:val="36"/>
          <w:lang w:eastAsia="cs-CZ"/>
        </w:rPr>
      </w:pPr>
      <w:r w:rsidRPr="00896802">
        <w:rPr>
          <w:rFonts w:ascii="&amp;quot" w:eastAsia="Times New Roman" w:hAnsi="&amp;quot" w:cs="Times New Roman"/>
          <w:color w:val="000000"/>
          <w:sz w:val="20"/>
          <w:szCs w:val="20"/>
          <w:lang w:eastAsia="cs-CZ"/>
        </w:rPr>
        <w:t>V případě doručení objednaného zboží prostřednictvím některého ze smluvních přepravců Prodávajícího</w:t>
      </w:r>
      <w:r w:rsidRPr="00896802">
        <w:rPr>
          <w:rFonts w:ascii="&amp;quot" w:eastAsia="Times New Roman" w:hAnsi="&amp;quot" w:cs="Times New Roman"/>
          <w:color w:val="000000"/>
          <w:sz w:val="20"/>
          <w:szCs w:val="20"/>
          <w:lang w:eastAsia="cs-CZ"/>
        </w:rPr>
        <w:t xml:space="preserve"> </w:t>
      </w:r>
      <w:r w:rsidRPr="00896802">
        <w:rPr>
          <w:rFonts w:ascii="&amp;quot" w:eastAsia="Times New Roman" w:hAnsi="&amp;quot" w:cs="Times New Roman"/>
          <w:color w:val="000000"/>
          <w:sz w:val="20"/>
          <w:szCs w:val="20"/>
          <w:lang w:eastAsia="cs-CZ"/>
        </w:rPr>
        <w:t>je Kupující povinen zboží zkontrolovat, zda nevykazuje vady způsobené přepravou.</w:t>
      </w:r>
    </w:p>
    <w:p w14:paraId="65EFC31C" w14:textId="77777777" w:rsidR="00896802" w:rsidRPr="00D94312" w:rsidRDefault="00896802" w:rsidP="00896802">
      <w:pPr>
        <w:pStyle w:val="Odstavecseseznamem"/>
        <w:spacing w:before="100" w:beforeAutospacing="1" w:after="100" w:afterAutospacing="1" w:line="276" w:lineRule="auto"/>
        <w:ind w:left="1080"/>
        <w:outlineLvl w:val="4"/>
        <w:rPr>
          <w:rFonts w:ascii="&amp;quot" w:eastAsia="Times New Roman" w:hAnsi="&amp;quot" w:cs="Times New Roman"/>
          <w:color w:val="000000"/>
          <w:sz w:val="20"/>
          <w:szCs w:val="20"/>
          <w:lang w:eastAsia="cs-CZ"/>
        </w:rPr>
      </w:pPr>
    </w:p>
    <w:p w14:paraId="3A1D0448" w14:textId="77777777" w:rsidR="00896802" w:rsidRPr="00896802" w:rsidRDefault="00896802" w:rsidP="00896802">
      <w:pPr>
        <w:pStyle w:val="Odstavecseseznamem"/>
        <w:numPr>
          <w:ilvl w:val="0"/>
          <w:numId w:val="2"/>
        </w:numPr>
        <w:spacing w:before="100" w:beforeAutospacing="1" w:after="10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Pokud ano, je kupující povinen zboží nepřevzít a sepsat s přepravcem zápis o škodě. O případném poškození zboží během přepravy je kupující povinen neprodleně informovat také Prodávajícího.</w:t>
      </w:r>
    </w:p>
    <w:p w14:paraId="063A0258" w14:textId="77777777" w:rsidR="00896802" w:rsidRPr="00D94312" w:rsidRDefault="00896802" w:rsidP="00896802">
      <w:pPr>
        <w:pStyle w:val="Odstavecseseznamem"/>
        <w:spacing w:before="100" w:beforeAutospacing="1" w:after="100" w:afterAutospacing="1" w:line="276" w:lineRule="auto"/>
        <w:ind w:left="1080"/>
        <w:outlineLvl w:val="4"/>
        <w:rPr>
          <w:rFonts w:ascii="&amp;quot" w:eastAsia="Times New Roman" w:hAnsi="&amp;quot" w:cs="Times New Roman"/>
          <w:color w:val="000000"/>
          <w:sz w:val="20"/>
          <w:szCs w:val="20"/>
          <w:lang w:eastAsia="cs-CZ"/>
        </w:rPr>
      </w:pPr>
    </w:p>
    <w:p w14:paraId="7A78A8AE" w14:textId="77777777" w:rsidR="00896802" w:rsidRPr="00896802" w:rsidRDefault="00896802" w:rsidP="00896802">
      <w:pPr>
        <w:pStyle w:val="Odstavecseseznamem"/>
        <w:numPr>
          <w:ilvl w:val="0"/>
          <w:numId w:val="2"/>
        </w:numPr>
        <w:spacing w:before="100" w:beforeAutospacing="1" w:after="10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 xml:space="preserve">V případě přepravní škody uchovejte </w:t>
      </w:r>
      <w:proofErr w:type="gramStart"/>
      <w:r w:rsidRPr="00896802">
        <w:rPr>
          <w:rFonts w:ascii="&amp;quot" w:eastAsia="Times New Roman" w:hAnsi="&amp;quot" w:cs="Times New Roman"/>
          <w:color w:val="000000"/>
          <w:sz w:val="20"/>
          <w:szCs w:val="20"/>
          <w:lang w:eastAsia="cs-CZ"/>
        </w:rPr>
        <w:t>obal</w:t>
      </w:r>
      <w:proofErr w:type="gramEnd"/>
      <w:r w:rsidRPr="00896802">
        <w:rPr>
          <w:rFonts w:ascii="&amp;quot" w:eastAsia="Times New Roman" w:hAnsi="&amp;quot" w:cs="Times New Roman"/>
          <w:color w:val="000000"/>
          <w:sz w:val="20"/>
          <w:szCs w:val="20"/>
          <w:lang w:eastAsia="cs-CZ"/>
        </w:rPr>
        <w:t xml:space="preserve"> v němž je zboží přepravováno pro případnou fotodokumentaci.</w:t>
      </w:r>
    </w:p>
    <w:p w14:paraId="01EC1CB1" w14:textId="77777777" w:rsidR="00896802" w:rsidRPr="00D94312" w:rsidRDefault="00896802" w:rsidP="00896802">
      <w:pPr>
        <w:pStyle w:val="Odstavecseseznamem"/>
        <w:spacing w:before="100" w:beforeAutospacing="1" w:after="100" w:afterAutospacing="1" w:line="276" w:lineRule="auto"/>
        <w:ind w:left="1080"/>
        <w:outlineLvl w:val="4"/>
        <w:rPr>
          <w:rFonts w:ascii="&amp;quot" w:eastAsia="Times New Roman" w:hAnsi="&amp;quot" w:cs="Times New Roman"/>
          <w:color w:val="000000"/>
          <w:sz w:val="20"/>
          <w:szCs w:val="20"/>
          <w:lang w:eastAsia="cs-CZ"/>
        </w:rPr>
      </w:pPr>
    </w:p>
    <w:p w14:paraId="5A1560FB" w14:textId="77777777" w:rsidR="00896802" w:rsidRPr="00896802" w:rsidRDefault="00896802" w:rsidP="00896802">
      <w:pPr>
        <w:pStyle w:val="Odstavecseseznamem"/>
        <w:numPr>
          <w:ilvl w:val="0"/>
          <w:numId w:val="2"/>
        </w:numPr>
        <w:spacing w:before="100" w:beforeAutospacing="1" w:after="10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Reklamace dodaného zboží musí být nahlášena do 2 pracovních dnů od data převzetí zásilky.</w:t>
      </w:r>
    </w:p>
    <w:p w14:paraId="01365D40" w14:textId="77777777" w:rsidR="00896802" w:rsidRPr="00D94312" w:rsidRDefault="00896802" w:rsidP="00896802">
      <w:pPr>
        <w:pStyle w:val="Odstavecseseznamem"/>
        <w:spacing w:before="100" w:beforeAutospacing="1" w:after="100" w:afterAutospacing="1" w:line="276" w:lineRule="auto"/>
        <w:ind w:left="1080"/>
        <w:outlineLvl w:val="4"/>
        <w:rPr>
          <w:rFonts w:ascii="&amp;quot" w:eastAsia="Times New Roman" w:hAnsi="&amp;quot" w:cs="Times New Roman"/>
          <w:color w:val="000000"/>
          <w:sz w:val="20"/>
          <w:szCs w:val="20"/>
          <w:lang w:eastAsia="cs-CZ"/>
        </w:rPr>
      </w:pPr>
    </w:p>
    <w:p w14:paraId="70FA79C3" w14:textId="1049069F" w:rsidR="00896802" w:rsidRPr="00896802" w:rsidRDefault="00896802" w:rsidP="00896802">
      <w:pPr>
        <w:pStyle w:val="Odstavecseseznamem"/>
        <w:numPr>
          <w:ilvl w:val="0"/>
          <w:numId w:val="2"/>
        </w:numPr>
        <w:spacing w:before="100" w:beforeAutospacing="1" w:after="10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 xml:space="preserve">Vznikne-li na zboží dodaném internetovým obchodem </w:t>
      </w:r>
      <w:proofErr w:type="spellStart"/>
      <w:r w:rsidRPr="00896802">
        <w:rPr>
          <w:rFonts w:ascii="&amp;quot" w:eastAsia="Times New Roman" w:hAnsi="&amp;quot" w:cs="Times New Roman"/>
          <w:color w:val="000000"/>
          <w:sz w:val="20"/>
          <w:szCs w:val="20"/>
          <w:lang w:eastAsia="cs-CZ"/>
        </w:rPr>
        <w:t>reklamovatelná</w:t>
      </w:r>
      <w:proofErr w:type="spellEnd"/>
      <w:r w:rsidRPr="00896802">
        <w:rPr>
          <w:rFonts w:ascii="&amp;quot" w:eastAsia="Times New Roman" w:hAnsi="&amp;quot" w:cs="Times New Roman"/>
          <w:color w:val="000000"/>
          <w:sz w:val="20"/>
          <w:szCs w:val="20"/>
          <w:lang w:eastAsia="cs-CZ"/>
        </w:rPr>
        <w:t xml:space="preserve"> vada, může Kupující uplatnit reklamaci písemně nebo e-mailem.</w:t>
      </w:r>
    </w:p>
    <w:p w14:paraId="1A7AB83B" w14:textId="77777777" w:rsidR="00896802" w:rsidRPr="00896802" w:rsidRDefault="00896802" w:rsidP="00896802">
      <w:pPr>
        <w:pStyle w:val="Odstavecseseznamem"/>
        <w:spacing w:before="100" w:beforeAutospacing="1" w:after="100" w:afterAutospacing="1" w:line="276" w:lineRule="auto"/>
        <w:outlineLvl w:val="4"/>
        <w:rPr>
          <w:rFonts w:ascii="&amp;quot" w:eastAsia="Times New Roman" w:hAnsi="&amp;quot" w:cs="Times New Roman"/>
          <w:color w:val="000000"/>
          <w:sz w:val="20"/>
          <w:szCs w:val="20"/>
          <w:lang w:eastAsia="cs-CZ"/>
        </w:rPr>
      </w:pPr>
    </w:p>
    <w:p w14:paraId="225AA77C" w14:textId="77777777" w:rsidR="00896802" w:rsidRPr="00896802" w:rsidRDefault="00896802" w:rsidP="00896802">
      <w:pPr>
        <w:pStyle w:val="Odstavecseseznamem"/>
        <w:numPr>
          <w:ilvl w:val="0"/>
          <w:numId w:val="2"/>
        </w:numPr>
        <w:spacing w:before="100" w:beforeAutospacing="1" w:after="24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 xml:space="preserve">Písemné oznámení o zjištěných závadách uplatňuje kupující na adrese: ADC Blackfire </w:t>
      </w:r>
      <w:proofErr w:type="spellStart"/>
      <w:r w:rsidRPr="00896802">
        <w:rPr>
          <w:rFonts w:ascii="&amp;quot" w:eastAsia="Times New Roman" w:hAnsi="&amp;quot" w:cs="Times New Roman"/>
          <w:color w:val="000000"/>
          <w:sz w:val="20"/>
          <w:szCs w:val="20"/>
          <w:lang w:eastAsia="cs-CZ"/>
        </w:rPr>
        <w:t>Entertainment</w:t>
      </w:r>
      <w:proofErr w:type="spellEnd"/>
      <w:r w:rsidRPr="00896802">
        <w:rPr>
          <w:rFonts w:ascii="&amp;quot" w:eastAsia="Times New Roman" w:hAnsi="&amp;quot" w:cs="Times New Roman"/>
          <w:color w:val="000000"/>
          <w:sz w:val="20"/>
          <w:szCs w:val="20"/>
          <w:lang w:eastAsia="cs-CZ"/>
        </w:rPr>
        <w:t xml:space="preserve"> s.r.o. Novozámecká 4/495, Praha 9 – Hostavice, 198 00, ČR nebo na e-mailové adrese: </w:t>
      </w:r>
      <w:hyperlink r:id="rId5" w:history="1">
        <w:r w:rsidRPr="00896802">
          <w:rPr>
            <w:rStyle w:val="Hypertextovodkaz"/>
            <w:rFonts w:ascii="&amp;quot" w:eastAsia="Times New Roman" w:hAnsi="&amp;quot" w:cs="Times New Roman"/>
            <w:sz w:val="20"/>
            <w:szCs w:val="20"/>
            <w:lang w:eastAsia="cs-CZ"/>
          </w:rPr>
          <w:t>reklamace@blackfire.cz</w:t>
        </w:r>
      </w:hyperlink>
      <w:r w:rsidRPr="00896802">
        <w:rPr>
          <w:rFonts w:ascii="&amp;quot" w:eastAsia="Times New Roman" w:hAnsi="&amp;quot" w:cs="Times New Roman"/>
          <w:color w:val="000000"/>
          <w:sz w:val="20"/>
          <w:szCs w:val="20"/>
          <w:lang w:eastAsia="cs-CZ"/>
        </w:rPr>
        <w:t>. Oznámení o závadách musí obsahovat: jméno Kupujícího, adresu, telefon, e-mail (je-li k dispozici), číslo objednávky, podrobný popis závady a popis toho, jak závada vznikla (viz. Reklamační protokol).</w:t>
      </w:r>
    </w:p>
    <w:p w14:paraId="0AD80296" w14:textId="77777777" w:rsidR="00896802" w:rsidRPr="00D94312" w:rsidRDefault="00896802" w:rsidP="00896802">
      <w:pPr>
        <w:pStyle w:val="Odstavecseseznamem"/>
        <w:spacing w:before="100" w:beforeAutospacing="1" w:after="240" w:afterAutospacing="1" w:line="276" w:lineRule="auto"/>
        <w:ind w:left="1080"/>
        <w:outlineLvl w:val="4"/>
        <w:rPr>
          <w:rFonts w:ascii="&amp;quot" w:eastAsia="Times New Roman" w:hAnsi="&amp;quot" w:cs="Times New Roman"/>
          <w:color w:val="000000"/>
          <w:sz w:val="20"/>
          <w:szCs w:val="20"/>
          <w:lang w:eastAsia="cs-CZ"/>
        </w:rPr>
      </w:pPr>
    </w:p>
    <w:p w14:paraId="1BE7F35C" w14:textId="77777777" w:rsidR="00896802" w:rsidRPr="00896802" w:rsidRDefault="00896802" w:rsidP="00896802">
      <w:pPr>
        <w:pStyle w:val="Odstavecseseznamem"/>
        <w:numPr>
          <w:ilvl w:val="0"/>
          <w:numId w:val="2"/>
        </w:numPr>
        <w:spacing w:before="100" w:beforeAutospacing="1" w:after="24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 xml:space="preserve">Obratem po obdržení oznámení o závadách podle tohoto reklamačního řádu Prodávající informuje Kupujícího o následném postupu v závislosti na druhu zboží. Reklamované zboží spolu s Reklamačním protokolem Kupující odesílá na </w:t>
      </w:r>
      <w:r w:rsidRPr="005B607C">
        <w:rPr>
          <w:rFonts w:ascii="&amp;quot" w:eastAsia="Times New Roman" w:hAnsi="&amp;quot" w:cs="Times New Roman"/>
          <w:b/>
          <w:bCs/>
          <w:color w:val="000000"/>
          <w:sz w:val="20"/>
          <w:szCs w:val="20"/>
          <w:lang w:eastAsia="cs-CZ"/>
        </w:rPr>
        <w:t xml:space="preserve">sklad Prodávajícího: ADC Blackfire </w:t>
      </w:r>
      <w:proofErr w:type="spellStart"/>
      <w:r w:rsidRPr="005B607C">
        <w:rPr>
          <w:rFonts w:ascii="&amp;quot" w:eastAsia="Times New Roman" w:hAnsi="&amp;quot" w:cs="Times New Roman"/>
          <w:b/>
          <w:bCs/>
          <w:color w:val="000000"/>
          <w:sz w:val="20"/>
          <w:szCs w:val="20"/>
          <w:lang w:eastAsia="cs-CZ"/>
        </w:rPr>
        <w:t>Entertainment</w:t>
      </w:r>
      <w:proofErr w:type="spellEnd"/>
      <w:r w:rsidRPr="005B607C">
        <w:rPr>
          <w:rFonts w:ascii="&amp;quot" w:eastAsia="Times New Roman" w:hAnsi="&amp;quot" w:cs="Times New Roman"/>
          <w:b/>
          <w:bCs/>
          <w:color w:val="000000"/>
          <w:sz w:val="20"/>
          <w:szCs w:val="20"/>
          <w:lang w:eastAsia="cs-CZ"/>
        </w:rPr>
        <w:t xml:space="preserve"> s.r.o., Skladový areál NEPOINT, Okružní 781, 250 81</w:t>
      </w:r>
      <w:r w:rsidRPr="00896802">
        <w:rPr>
          <w:rFonts w:ascii="&amp;quot" w:eastAsia="Times New Roman" w:hAnsi="&amp;quot" w:cs="Times New Roman"/>
          <w:color w:val="000000"/>
          <w:sz w:val="20"/>
          <w:szCs w:val="20"/>
          <w:lang w:eastAsia="cs-CZ"/>
        </w:rPr>
        <w:t xml:space="preserve">, Nehvizdy. Odeslané zboží na jinou adresu nebude převzato a bude vráceno Kupujícímu. </w:t>
      </w:r>
    </w:p>
    <w:p w14:paraId="2C6FD31C" w14:textId="77777777" w:rsidR="00896802" w:rsidRPr="00D94312" w:rsidRDefault="00896802" w:rsidP="00896802">
      <w:pPr>
        <w:pStyle w:val="Odstavecseseznamem"/>
        <w:spacing w:before="100" w:beforeAutospacing="1" w:after="240" w:afterAutospacing="1" w:line="276" w:lineRule="auto"/>
        <w:ind w:left="1080"/>
        <w:outlineLvl w:val="4"/>
        <w:rPr>
          <w:rFonts w:ascii="&amp;quot" w:eastAsia="Times New Roman" w:hAnsi="&amp;quot" w:cs="Times New Roman"/>
          <w:color w:val="000000"/>
          <w:sz w:val="20"/>
          <w:szCs w:val="20"/>
          <w:lang w:eastAsia="cs-CZ"/>
        </w:rPr>
      </w:pPr>
    </w:p>
    <w:p w14:paraId="5902A5F9" w14:textId="77777777" w:rsidR="00896802" w:rsidRPr="00896802" w:rsidRDefault="00896802" w:rsidP="00896802">
      <w:pPr>
        <w:pStyle w:val="Odstavecseseznamem"/>
        <w:numPr>
          <w:ilvl w:val="0"/>
          <w:numId w:val="2"/>
        </w:numPr>
        <w:spacing w:before="100" w:beforeAutospacing="1" w:after="24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 xml:space="preserve">Přepravu reklamovaného zboží do skladu Prodávajícího hradí Kupující. </w:t>
      </w:r>
    </w:p>
    <w:p w14:paraId="55A62243" w14:textId="77777777" w:rsidR="00896802" w:rsidRPr="00D94312" w:rsidRDefault="00896802" w:rsidP="00896802">
      <w:pPr>
        <w:pStyle w:val="Odstavecseseznamem"/>
        <w:spacing w:before="100" w:beforeAutospacing="1" w:after="240" w:afterAutospacing="1" w:line="276" w:lineRule="auto"/>
        <w:ind w:left="1080"/>
        <w:outlineLvl w:val="4"/>
        <w:rPr>
          <w:rFonts w:ascii="&amp;quot" w:eastAsia="Times New Roman" w:hAnsi="&amp;quot" w:cs="Times New Roman"/>
          <w:color w:val="000000"/>
          <w:sz w:val="20"/>
          <w:szCs w:val="20"/>
          <w:lang w:eastAsia="cs-CZ"/>
        </w:rPr>
      </w:pPr>
    </w:p>
    <w:p w14:paraId="617D5841" w14:textId="77777777" w:rsidR="00896802" w:rsidRPr="00896802" w:rsidRDefault="00896802" w:rsidP="00896802">
      <w:pPr>
        <w:pStyle w:val="Odstavecseseznamem"/>
        <w:numPr>
          <w:ilvl w:val="0"/>
          <w:numId w:val="2"/>
        </w:numPr>
        <w:spacing w:before="100" w:beforeAutospacing="1" w:after="10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Pro úspěšné vyřízení reklamace je bezpodmínečně nutné, aby Kupující byl schopen předložit daňový doklad. Zboží zaslané do servisního střediska musí být v úplném stavu včetně manuálů, případně příslušenství.</w:t>
      </w:r>
    </w:p>
    <w:p w14:paraId="20AF8F61" w14:textId="77777777" w:rsidR="00896802" w:rsidRPr="00D94312" w:rsidRDefault="00896802" w:rsidP="00896802">
      <w:pPr>
        <w:pStyle w:val="Odstavecseseznamem"/>
        <w:spacing w:before="100" w:beforeAutospacing="1" w:after="100" w:afterAutospacing="1" w:line="276" w:lineRule="auto"/>
        <w:ind w:left="1080"/>
        <w:outlineLvl w:val="4"/>
        <w:rPr>
          <w:rFonts w:ascii="&amp;quot" w:eastAsia="Times New Roman" w:hAnsi="&amp;quot" w:cs="Times New Roman"/>
          <w:color w:val="000000"/>
          <w:sz w:val="20"/>
          <w:szCs w:val="20"/>
          <w:lang w:eastAsia="cs-CZ"/>
        </w:rPr>
      </w:pPr>
    </w:p>
    <w:p w14:paraId="7345B4D9" w14:textId="69AD4E3F" w:rsidR="00896802" w:rsidRPr="00896802" w:rsidRDefault="00896802" w:rsidP="00896802">
      <w:pPr>
        <w:pStyle w:val="Odstavecseseznamem"/>
        <w:numPr>
          <w:ilvl w:val="0"/>
          <w:numId w:val="2"/>
        </w:numPr>
        <w:spacing w:before="100" w:beforeAutospacing="1" w:after="10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V případě, že je zboží potřeba poslat zpět Prodávajícímu nebo servisnímu středisku, je zákazník povinen buď zboží zabalit do originálního obalu, nebo na vlastní náklad zajistit obal nový, vyhovující nárokům přepravy. Kupující bere na vědomí, že v případě nedostatečně chráněného zboží při přepravě nemusí být reklamace uznána.</w:t>
      </w:r>
    </w:p>
    <w:p w14:paraId="48DA218B" w14:textId="77777777" w:rsidR="00896802" w:rsidRPr="00D94312" w:rsidRDefault="00896802" w:rsidP="00896802">
      <w:pPr>
        <w:pStyle w:val="Odstavecseseznamem"/>
        <w:spacing w:before="100" w:beforeAutospacing="1" w:after="100" w:afterAutospacing="1" w:line="276" w:lineRule="auto"/>
        <w:ind w:left="1080"/>
        <w:outlineLvl w:val="4"/>
        <w:rPr>
          <w:rFonts w:ascii="&amp;quot" w:eastAsia="Times New Roman" w:hAnsi="&amp;quot" w:cs="Times New Roman"/>
          <w:color w:val="000000"/>
          <w:sz w:val="20"/>
          <w:szCs w:val="20"/>
          <w:lang w:eastAsia="cs-CZ"/>
        </w:rPr>
      </w:pPr>
    </w:p>
    <w:p w14:paraId="0B8451FE" w14:textId="1C1F4B97" w:rsidR="00896802" w:rsidRPr="00896802" w:rsidRDefault="00896802" w:rsidP="00896802">
      <w:pPr>
        <w:pStyle w:val="Odstavecseseznamem"/>
        <w:numPr>
          <w:ilvl w:val="0"/>
          <w:numId w:val="2"/>
        </w:numPr>
        <w:spacing w:before="100" w:beforeAutospacing="1" w:after="10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V závislosti na druhu vad a na povaze zboží, v souladu s právními předpisy platnými v ČR, bude oprávněná reklamace řešena opravou, výměnou zboží či vrácením zaplacené kupní ceny.</w:t>
      </w:r>
    </w:p>
    <w:p w14:paraId="62E52333" w14:textId="77777777" w:rsidR="00896802" w:rsidRPr="00D94312" w:rsidRDefault="00896802" w:rsidP="00896802">
      <w:pPr>
        <w:pStyle w:val="Odstavecseseznamem"/>
        <w:spacing w:before="100" w:beforeAutospacing="1" w:after="100" w:afterAutospacing="1" w:line="276" w:lineRule="auto"/>
        <w:ind w:left="1080"/>
        <w:outlineLvl w:val="4"/>
        <w:rPr>
          <w:rFonts w:ascii="&amp;quot" w:eastAsia="Times New Roman" w:hAnsi="&amp;quot" w:cs="Times New Roman"/>
          <w:color w:val="000000"/>
          <w:sz w:val="20"/>
          <w:szCs w:val="20"/>
          <w:lang w:eastAsia="cs-CZ"/>
        </w:rPr>
      </w:pPr>
    </w:p>
    <w:p w14:paraId="66B8BD11" w14:textId="77777777" w:rsidR="00896802" w:rsidRPr="00896802" w:rsidRDefault="00896802" w:rsidP="00896802">
      <w:pPr>
        <w:pStyle w:val="Odstavecseseznamem"/>
        <w:numPr>
          <w:ilvl w:val="0"/>
          <w:numId w:val="2"/>
        </w:numPr>
        <w:spacing w:before="100" w:beforeAutospacing="1" w:after="10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Prodávající nepřebírá odpovědnost za škody vyplývající z provozu produktů, funkčních vlastností a škod z neodborného používání produktu, stejně jako škod způsobených vnějšími událostmi a chybnou manipulací. Na vady tohoto původu se nevztahuje ani poskytnutá záruka.</w:t>
      </w:r>
    </w:p>
    <w:p w14:paraId="541B1A6F" w14:textId="26B41C91" w:rsidR="001A3E35" w:rsidRPr="00896802" w:rsidRDefault="00896802" w:rsidP="00896802">
      <w:pPr>
        <w:pStyle w:val="Odstavecseseznamem"/>
        <w:numPr>
          <w:ilvl w:val="0"/>
          <w:numId w:val="2"/>
        </w:numPr>
        <w:spacing w:before="100" w:beforeAutospacing="1" w:after="100" w:afterAutospacing="1" w:line="276" w:lineRule="auto"/>
        <w:outlineLvl w:val="4"/>
        <w:rPr>
          <w:rFonts w:ascii="&amp;quot" w:eastAsia="Times New Roman" w:hAnsi="&amp;quot" w:cs="Times New Roman"/>
          <w:color w:val="000000"/>
          <w:sz w:val="20"/>
          <w:szCs w:val="20"/>
          <w:lang w:eastAsia="cs-CZ"/>
        </w:rPr>
      </w:pPr>
      <w:r w:rsidRPr="00896802">
        <w:rPr>
          <w:rFonts w:ascii="&amp;quot" w:eastAsia="Times New Roman" w:hAnsi="&amp;quot" w:cs="Times New Roman"/>
          <w:color w:val="000000"/>
          <w:sz w:val="20"/>
          <w:szCs w:val="20"/>
          <w:lang w:eastAsia="cs-CZ"/>
        </w:rPr>
        <w:t>Reklamace včetně odstranění vady musí být vyřízena bez zbytečného odkladu, nejpozději do 30 dnů ode dne uplatnění reklamace, pokud se prodávající s kupujícím nedohodnou na delší lhůtě. Po uplynutí této lhůty se kupujícímu přiznávají stejná práva, jako by se jednalo o neodstranitelnou vadu.</w:t>
      </w:r>
    </w:p>
    <w:sectPr w:rsidR="001A3E35" w:rsidRPr="00896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450D"/>
    <w:multiLevelType w:val="hybridMultilevel"/>
    <w:tmpl w:val="90E884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472652D9"/>
    <w:multiLevelType w:val="hybridMultilevel"/>
    <w:tmpl w:val="0896B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02"/>
    <w:rsid w:val="001A3E35"/>
    <w:rsid w:val="003C4F04"/>
    <w:rsid w:val="005B607C"/>
    <w:rsid w:val="008968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58E1"/>
  <w15:chartTrackingRefBased/>
  <w15:docId w15:val="{34AA9DBC-3E53-4BD6-BDC9-5C2DC2ED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680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96802"/>
    <w:rPr>
      <w:color w:val="0000FF"/>
      <w:u w:val="single"/>
    </w:rPr>
  </w:style>
  <w:style w:type="paragraph" w:styleId="Odstavecseseznamem">
    <w:name w:val="List Paragraph"/>
    <w:basedOn w:val="Normln"/>
    <w:uiPriority w:val="34"/>
    <w:qFormat/>
    <w:rsid w:val="00896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lamace@blackfir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422</Words>
  <Characters>2492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Buchta</dc:creator>
  <cp:keywords/>
  <dc:description/>
  <cp:lastModifiedBy>Pavel Buchta</cp:lastModifiedBy>
  <cp:revision>2</cp:revision>
  <dcterms:created xsi:type="dcterms:W3CDTF">2021-12-13T09:40:00Z</dcterms:created>
  <dcterms:modified xsi:type="dcterms:W3CDTF">2021-12-13T10:21:00Z</dcterms:modified>
</cp:coreProperties>
</file>